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1533" w14:textId="77777777" w:rsidR="00F92B92" w:rsidRPr="00804F26" w:rsidRDefault="00F92B92" w:rsidP="00F92B92">
      <w:pPr>
        <w:pStyle w:val="Title"/>
        <w:jc w:val="center"/>
        <w:rPr>
          <w:rFonts w:ascii="Bookman Old Style" w:hAnsi="Bookman Old Style" w:cs="Calibri"/>
          <w:b/>
          <w:bCs/>
          <w:sz w:val="28"/>
          <w:szCs w:val="28"/>
        </w:rPr>
      </w:pPr>
      <w:r w:rsidRPr="00804F26">
        <w:rPr>
          <w:rFonts w:ascii="Bookman Old Style" w:hAnsi="Bookman Old Style" w:cs="Calibri"/>
          <w:b/>
          <w:bCs/>
          <w:sz w:val="28"/>
          <w:szCs w:val="28"/>
        </w:rPr>
        <w:t>Town of La Valle</w:t>
      </w:r>
    </w:p>
    <w:p w14:paraId="63DC3638" w14:textId="77777777" w:rsidR="00F92B92" w:rsidRPr="00804F26" w:rsidRDefault="00F92B92" w:rsidP="00F92B92">
      <w:pPr>
        <w:pStyle w:val="Title"/>
        <w:jc w:val="center"/>
        <w:rPr>
          <w:rFonts w:ascii="Bookman Old Style" w:hAnsi="Bookman Old Style" w:cs="Calibri"/>
          <w:b/>
          <w:bCs/>
          <w:sz w:val="28"/>
          <w:szCs w:val="28"/>
        </w:rPr>
      </w:pPr>
      <w:r w:rsidRPr="00804F26">
        <w:rPr>
          <w:rFonts w:ascii="Bookman Old Style" w:hAnsi="Bookman Old Style" w:cs="Calibri"/>
          <w:b/>
          <w:bCs/>
          <w:sz w:val="28"/>
          <w:szCs w:val="28"/>
        </w:rPr>
        <w:t>La Valle Town Plan Commission Agenda</w:t>
      </w:r>
    </w:p>
    <w:p w14:paraId="1218E361" w14:textId="30164013" w:rsidR="00F92B92" w:rsidRPr="00804F26" w:rsidRDefault="00F92B92" w:rsidP="00F92B92">
      <w:pPr>
        <w:pStyle w:val="Title"/>
        <w:jc w:val="center"/>
        <w:rPr>
          <w:rFonts w:ascii="Bookman Old Style" w:hAnsi="Bookman Old Style" w:cs="Calibri"/>
          <w:b/>
          <w:bCs/>
          <w:sz w:val="28"/>
          <w:szCs w:val="28"/>
        </w:rPr>
      </w:pPr>
      <w:r w:rsidRPr="00804F26">
        <w:rPr>
          <w:rFonts w:ascii="Bookman Old Style" w:hAnsi="Bookman Old Style" w:cs="Calibri"/>
          <w:b/>
          <w:bCs/>
          <w:sz w:val="28"/>
          <w:szCs w:val="28"/>
        </w:rPr>
        <w:t xml:space="preserve">Thursday </w:t>
      </w:r>
      <w:r>
        <w:rPr>
          <w:rFonts w:ascii="Bookman Old Style" w:hAnsi="Bookman Old Style" w:cs="Calibri"/>
          <w:b/>
          <w:bCs/>
          <w:sz w:val="28"/>
          <w:szCs w:val="28"/>
        </w:rPr>
        <w:t>January 8</w:t>
      </w:r>
      <w:r w:rsidRPr="00804F26">
        <w:rPr>
          <w:rFonts w:ascii="Bookman Old Style" w:hAnsi="Bookman Old Style" w:cs="Calibri"/>
          <w:b/>
          <w:bCs/>
          <w:sz w:val="28"/>
          <w:szCs w:val="28"/>
        </w:rPr>
        <w:t>, 202</w:t>
      </w:r>
      <w:r>
        <w:rPr>
          <w:rFonts w:ascii="Bookman Old Style" w:hAnsi="Bookman Old Style" w:cs="Calibri"/>
          <w:b/>
          <w:bCs/>
          <w:sz w:val="28"/>
          <w:szCs w:val="28"/>
        </w:rPr>
        <w:t>6</w:t>
      </w:r>
    </w:p>
    <w:p w14:paraId="5FD7BC54" w14:textId="77777777" w:rsidR="00F92B92" w:rsidRDefault="00F92B92" w:rsidP="00F92B92">
      <w:pPr>
        <w:pStyle w:val="Title"/>
        <w:jc w:val="center"/>
        <w:rPr>
          <w:rFonts w:ascii="Bookman Old Style" w:hAnsi="Bookman Old Style" w:cs="Calibri"/>
          <w:b/>
          <w:bCs/>
          <w:sz w:val="28"/>
          <w:szCs w:val="28"/>
        </w:rPr>
      </w:pPr>
      <w:r w:rsidRPr="00804F26">
        <w:rPr>
          <w:rFonts w:ascii="Bookman Old Style" w:hAnsi="Bookman Old Style" w:cs="Calibri"/>
          <w:b/>
          <w:bCs/>
          <w:sz w:val="28"/>
          <w:szCs w:val="28"/>
        </w:rPr>
        <w:t>6:00pm</w:t>
      </w:r>
    </w:p>
    <w:p w14:paraId="7260D647" w14:textId="77777777" w:rsidR="00F92B92" w:rsidRDefault="00F92B92" w:rsidP="00F92B92"/>
    <w:p w14:paraId="080953FD" w14:textId="77777777" w:rsidR="00F92B92" w:rsidRPr="00920A90" w:rsidRDefault="00F92B92" w:rsidP="00F92B92"/>
    <w:p w14:paraId="68E7BD7E" w14:textId="77777777" w:rsidR="00F92B92" w:rsidRDefault="00F92B92" w:rsidP="00F92B92">
      <w:pPr>
        <w:pStyle w:val="Title"/>
        <w:rPr>
          <w:rFonts w:ascii="Bookman Old Style" w:hAnsi="Bookman Old Style" w:cs="Calibri"/>
          <w:sz w:val="22"/>
          <w:szCs w:val="22"/>
        </w:rPr>
      </w:pPr>
      <w:r>
        <w:rPr>
          <w:rFonts w:ascii="Bookman Old Style" w:hAnsi="Bookman Old Style" w:cs="Calibri"/>
          <w:sz w:val="22"/>
          <w:szCs w:val="22"/>
        </w:rPr>
        <w:t>Located at 314 State Hwy 33/58 La Valle, WI.</w:t>
      </w:r>
    </w:p>
    <w:p w14:paraId="1D5D6789" w14:textId="77777777" w:rsidR="00F92B92" w:rsidRDefault="00F92B92" w:rsidP="00F92B92">
      <w:pPr>
        <w:pStyle w:val="Title"/>
        <w:rPr>
          <w:rFonts w:ascii="Bookman Old Style" w:hAnsi="Bookman Old Style" w:cs="Calibri"/>
          <w:sz w:val="22"/>
          <w:szCs w:val="22"/>
        </w:rPr>
      </w:pPr>
      <w:r>
        <w:rPr>
          <w:rFonts w:ascii="Bookman Old Style" w:hAnsi="Bookman Old Style" w:cs="Calibri"/>
          <w:sz w:val="22"/>
          <w:szCs w:val="22"/>
        </w:rPr>
        <w:t xml:space="preserve">314 State Hwy 33/58 </w:t>
      </w:r>
    </w:p>
    <w:p w14:paraId="2359C7AA" w14:textId="77777777" w:rsidR="00F92B92" w:rsidRDefault="00F92B92" w:rsidP="00F92B92">
      <w:pPr>
        <w:pStyle w:val="Title"/>
        <w:rPr>
          <w:rFonts w:ascii="Bookman Old Style" w:hAnsi="Bookman Old Style" w:cs="Calibri"/>
          <w:sz w:val="22"/>
          <w:szCs w:val="22"/>
        </w:rPr>
      </w:pPr>
      <w:r>
        <w:rPr>
          <w:rFonts w:ascii="Bookman Old Style" w:hAnsi="Bookman Old Style" w:cs="Calibri"/>
          <w:sz w:val="22"/>
          <w:szCs w:val="22"/>
        </w:rPr>
        <w:t>La Valle, WI. 53941</w:t>
      </w:r>
    </w:p>
    <w:p w14:paraId="464D96E1" w14:textId="77777777" w:rsidR="00F92B92" w:rsidRPr="00920A90" w:rsidRDefault="00F92B92" w:rsidP="00F92B92">
      <w:r>
        <w:t>Small or Large Board Room</w:t>
      </w:r>
    </w:p>
    <w:p w14:paraId="29A21293" w14:textId="77777777" w:rsidR="00F92B92" w:rsidRPr="00920A90" w:rsidRDefault="00F92B92" w:rsidP="00F92B92">
      <w:r>
        <w:t>Time: 6:00pm</w:t>
      </w:r>
    </w:p>
    <w:p w14:paraId="49AF6D44" w14:textId="77777777" w:rsidR="00F92B92" w:rsidRPr="00920A90" w:rsidRDefault="00F92B92" w:rsidP="00F92B92">
      <w:r>
        <w:t xml:space="preserve">               </w:t>
      </w:r>
    </w:p>
    <w:p w14:paraId="69FF97B4" w14:textId="77777777" w:rsidR="00F92B92" w:rsidRPr="00D95303" w:rsidRDefault="00F92B92" w:rsidP="00F92B92">
      <w:pPr>
        <w:rPr>
          <w:rFonts w:ascii="Bookman Old Style" w:hAnsi="Bookman Old Style" w:cs="Calibri"/>
        </w:rPr>
      </w:pPr>
    </w:p>
    <w:p w14:paraId="0D6BB19B" w14:textId="77777777" w:rsidR="00F92B92" w:rsidRPr="00D95303" w:rsidRDefault="00F92B92" w:rsidP="00F92B92">
      <w:pPr>
        <w:numPr>
          <w:ilvl w:val="0"/>
          <w:numId w:val="1"/>
        </w:numPr>
        <w:rPr>
          <w:rFonts w:ascii="Bookman Old Style" w:hAnsi="Bookman Old Style" w:cs="Calibri"/>
        </w:rPr>
      </w:pPr>
      <w:r w:rsidRPr="00D95303">
        <w:rPr>
          <w:rFonts w:ascii="Bookman Old Style" w:hAnsi="Bookman Old Style" w:cs="Calibri"/>
        </w:rPr>
        <w:t>Call meeting to order/compliance with open meeting law</w:t>
      </w:r>
    </w:p>
    <w:p w14:paraId="77893948" w14:textId="77777777" w:rsidR="00F92B92" w:rsidRPr="00D95303" w:rsidRDefault="00F92B92" w:rsidP="00F92B92">
      <w:pPr>
        <w:numPr>
          <w:ilvl w:val="0"/>
          <w:numId w:val="1"/>
        </w:numPr>
        <w:rPr>
          <w:rFonts w:ascii="Bookman Old Style" w:hAnsi="Bookman Old Style" w:cs="Calibri"/>
        </w:rPr>
      </w:pPr>
      <w:r w:rsidRPr="00D95303">
        <w:rPr>
          <w:rFonts w:ascii="Bookman Old Style" w:hAnsi="Bookman Old Style" w:cs="Calibri"/>
        </w:rPr>
        <w:t>Roll call</w:t>
      </w:r>
    </w:p>
    <w:p w14:paraId="66678547" w14:textId="77913EB9" w:rsidR="00F92B92" w:rsidRPr="00D95303" w:rsidRDefault="00F92B92" w:rsidP="00F92B92">
      <w:pPr>
        <w:numPr>
          <w:ilvl w:val="0"/>
          <w:numId w:val="1"/>
        </w:numPr>
        <w:rPr>
          <w:rFonts w:ascii="Bookman Old Style" w:hAnsi="Bookman Old Style" w:cs="Calibri"/>
        </w:rPr>
      </w:pPr>
      <w:r w:rsidRPr="00D95303">
        <w:rPr>
          <w:rFonts w:ascii="Bookman Old Style" w:hAnsi="Bookman Old Style" w:cs="Calibri"/>
        </w:rPr>
        <w:t>Adopt posted Agenda</w:t>
      </w:r>
      <w:r>
        <w:rPr>
          <w:rFonts w:ascii="Bookman Old Style" w:hAnsi="Bookman Old Style" w:cs="Calibri"/>
        </w:rPr>
        <w:t xml:space="preserve"> </w:t>
      </w:r>
      <w:r>
        <w:rPr>
          <w:rFonts w:ascii="Bookman Old Style" w:hAnsi="Bookman Old Style" w:cs="Calibri"/>
        </w:rPr>
        <w:t>January 8</w:t>
      </w:r>
      <w:r>
        <w:rPr>
          <w:rFonts w:ascii="Bookman Old Style" w:hAnsi="Bookman Old Style" w:cs="Calibri"/>
        </w:rPr>
        <w:t>, 202</w:t>
      </w:r>
      <w:r>
        <w:rPr>
          <w:rFonts w:ascii="Bookman Old Style" w:hAnsi="Bookman Old Style" w:cs="Calibri"/>
        </w:rPr>
        <w:t>6</w:t>
      </w:r>
      <w:r w:rsidRPr="00D95303">
        <w:rPr>
          <w:rFonts w:ascii="Bookman Old Style" w:hAnsi="Bookman Old Style" w:cs="Calibri"/>
        </w:rPr>
        <w:t xml:space="preserve"> </w:t>
      </w:r>
    </w:p>
    <w:p w14:paraId="2C70D407" w14:textId="1959B7DA" w:rsidR="00F92B92" w:rsidRDefault="00F92B92" w:rsidP="00F92B92">
      <w:pPr>
        <w:numPr>
          <w:ilvl w:val="0"/>
          <w:numId w:val="1"/>
        </w:numPr>
        <w:rPr>
          <w:rFonts w:ascii="Bookman Old Style" w:hAnsi="Bookman Old Style" w:cs="Calibri"/>
        </w:rPr>
      </w:pPr>
      <w:r w:rsidRPr="00FF2731">
        <w:rPr>
          <w:rFonts w:ascii="Bookman Old Style" w:hAnsi="Bookman Old Style" w:cs="Calibri"/>
        </w:rPr>
        <w:t xml:space="preserve">Approve Town Plan Commission Minutes from </w:t>
      </w:r>
      <w:r>
        <w:rPr>
          <w:rFonts w:ascii="Bookman Old Style" w:hAnsi="Bookman Old Style" w:cs="Calibri"/>
        </w:rPr>
        <w:t>August 7</w:t>
      </w:r>
      <w:r>
        <w:rPr>
          <w:rFonts w:ascii="Bookman Old Style" w:hAnsi="Bookman Old Style" w:cs="Calibri"/>
        </w:rPr>
        <w:t>,</w:t>
      </w:r>
      <w:r w:rsidRPr="00FF2731">
        <w:rPr>
          <w:rFonts w:ascii="Bookman Old Style" w:hAnsi="Bookman Old Style" w:cs="Calibri"/>
        </w:rPr>
        <w:t xml:space="preserve"> 2025</w:t>
      </w:r>
    </w:p>
    <w:p w14:paraId="7F82E535" w14:textId="77777777" w:rsidR="00F92B92" w:rsidRPr="00FF2731" w:rsidRDefault="00F92B92" w:rsidP="00F92B92">
      <w:pPr>
        <w:numPr>
          <w:ilvl w:val="0"/>
          <w:numId w:val="1"/>
        </w:numPr>
        <w:rPr>
          <w:rFonts w:ascii="Bookman Old Style" w:hAnsi="Bookman Old Style" w:cs="Calibri"/>
        </w:rPr>
      </w:pPr>
      <w:r w:rsidRPr="00FF2731">
        <w:rPr>
          <w:rFonts w:ascii="Bookman Old Style" w:hAnsi="Bookman Old Style" w:cs="Calibri"/>
        </w:rPr>
        <w:t>Public Comment</w:t>
      </w:r>
    </w:p>
    <w:p w14:paraId="5BA02C32" w14:textId="77777777" w:rsidR="00F92B92" w:rsidRPr="00666D02" w:rsidRDefault="00F92B92" w:rsidP="00F92B92">
      <w:pPr>
        <w:ind w:left="270"/>
        <w:rPr>
          <w:rFonts w:ascii="Bookman Old Style" w:hAnsi="Bookman Old Style" w:cs="Calibri"/>
        </w:rPr>
      </w:pPr>
      <w:r w:rsidRPr="00BD1E6A">
        <w:rPr>
          <w:rFonts w:ascii="Bookman Old Style" w:hAnsi="Bookman Old Style" w:cs="Calibri"/>
        </w:rPr>
        <w:t>6</w:t>
      </w:r>
      <w:r w:rsidRPr="00666D02">
        <w:rPr>
          <w:rFonts w:ascii="Bookman Old Style" w:hAnsi="Bookman Old Style" w:cs="Calibri"/>
        </w:rPr>
        <w:t xml:space="preserve">. Discuss and possible action to recommend to the Town Board to consider </w:t>
      </w:r>
    </w:p>
    <w:p w14:paraId="230F4947" w14:textId="77777777" w:rsidR="00C63A28" w:rsidRDefault="00F92B92" w:rsidP="00F92B92">
      <w:pPr>
        <w:ind w:left="270"/>
        <w:rPr>
          <w:rFonts w:ascii="Bookman Old Style" w:hAnsi="Bookman Old Style" w:cs="Calibri"/>
        </w:rPr>
      </w:pPr>
      <w:r w:rsidRPr="00666D02">
        <w:rPr>
          <w:rFonts w:ascii="Bookman Old Style" w:hAnsi="Bookman Old Style" w:cs="Calibri"/>
        </w:rPr>
        <w:t xml:space="preserve">    approval for a Certified Survey</w:t>
      </w:r>
      <w:r>
        <w:rPr>
          <w:rFonts w:ascii="Bookman Old Style" w:hAnsi="Bookman Old Style" w:cs="Calibri"/>
        </w:rPr>
        <w:t xml:space="preserve"> </w:t>
      </w:r>
      <w:r w:rsidRPr="00666D02">
        <w:rPr>
          <w:rFonts w:ascii="Bookman Old Style" w:hAnsi="Bookman Old Style" w:cs="Calibri"/>
        </w:rPr>
        <w:t>To</w:t>
      </w:r>
      <w:r>
        <w:rPr>
          <w:rFonts w:ascii="Bookman Old Style" w:hAnsi="Bookman Old Style" w:cs="Calibri"/>
        </w:rPr>
        <w:t xml:space="preserve"> </w:t>
      </w:r>
      <w:r>
        <w:rPr>
          <w:rFonts w:ascii="Bookman Old Style" w:hAnsi="Bookman Old Style" w:cs="Calibri"/>
        </w:rPr>
        <w:t>split lot number 34 parcel number 024-</w:t>
      </w:r>
    </w:p>
    <w:p w14:paraId="37340CBE" w14:textId="77777777" w:rsidR="00C63A28" w:rsidRDefault="00C63A28" w:rsidP="00F92B92">
      <w:pPr>
        <w:ind w:left="270"/>
        <w:rPr>
          <w:rFonts w:ascii="Bookman Old Style" w:hAnsi="Bookman Old Style" w:cs="Calibri"/>
        </w:rPr>
      </w:pPr>
      <w:r>
        <w:rPr>
          <w:rFonts w:ascii="Bookman Old Style" w:hAnsi="Bookman Old Style" w:cs="Calibri"/>
        </w:rPr>
        <w:t xml:space="preserve">    2379-000 of Swallow Addition to Lake Redstone SE ¼ of the NE ¼ and the </w:t>
      </w:r>
    </w:p>
    <w:p w14:paraId="58A892DD" w14:textId="77777777" w:rsidR="00C63A28" w:rsidRDefault="00C63A28" w:rsidP="00F92B92">
      <w:pPr>
        <w:ind w:left="270"/>
        <w:rPr>
          <w:rFonts w:ascii="Bookman Old Style" w:hAnsi="Bookman Old Style" w:cs="Calibri"/>
        </w:rPr>
      </w:pPr>
      <w:r>
        <w:rPr>
          <w:rFonts w:ascii="Bookman Old Style" w:hAnsi="Bookman Old Style" w:cs="Calibri"/>
        </w:rPr>
        <w:t xml:space="preserve">    NE ¼ of the SE ¼ of Section 12, T13N R3E in the Town of La Valle, Sauk </w:t>
      </w:r>
    </w:p>
    <w:p w14:paraId="07F86CA2" w14:textId="77777777" w:rsidR="00C63A28" w:rsidRDefault="00C63A28" w:rsidP="00F92B92">
      <w:pPr>
        <w:ind w:left="270"/>
        <w:rPr>
          <w:rFonts w:ascii="Bookman Old Style" w:hAnsi="Bookman Old Style" w:cs="Calibri"/>
        </w:rPr>
      </w:pPr>
      <w:r>
        <w:rPr>
          <w:rFonts w:ascii="Bookman Old Style" w:hAnsi="Bookman Old Style" w:cs="Calibri"/>
        </w:rPr>
        <w:t xml:space="preserve">    County, WI. To</w:t>
      </w:r>
      <w:r w:rsidR="00F92B92">
        <w:rPr>
          <w:rFonts w:ascii="Bookman Old Style" w:hAnsi="Bookman Old Style" w:cs="Calibri"/>
        </w:rPr>
        <w:t xml:space="preserve"> add ½ to each of</w:t>
      </w:r>
      <w:r>
        <w:rPr>
          <w:rFonts w:ascii="Bookman Old Style" w:hAnsi="Bookman Old Style" w:cs="Calibri"/>
        </w:rPr>
        <w:t xml:space="preserve"> </w:t>
      </w:r>
      <w:r w:rsidR="00F92B92">
        <w:rPr>
          <w:rFonts w:ascii="Bookman Old Style" w:hAnsi="Bookman Old Style" w:cs="Calibri"/>
        </w:rPr>
        <w:t xml:space="preserve">their existing lots. Lot number 33 owned </w:t>
      </w:r>
    </w:p>
    <w:p w14:paraId="6DE9905F" w14:textId="77777777" w:rsidR="00241C84" w:rsidRDefault="00C63A28" w:rsidP="00F92B92">
      <w:pPr>
        <w:ind w:left="270"/>
        <w:rPr>
          <w:rFonts w:ascii="Bookman Old Style" w:hAnsi="Bookman Old Style" w:cs="Calibri"/>
        </w:rPr>
      </w:pPr>
      <w:r>
        <w:rPr>
          <w:rFonts w:ascii="Bookman Old Style" w:hAnsi="Bookman Old Style" w:cs="Calibri"/>
        </w:rPr>
        <w:t xml:space="preserve">    b</w:t>
      </w:r>
      <w:r w:rsidR="00F92B92">
        <w:rPr>
          <w:rFonts w:ascii="Bookman Old Style" w:hAnsi="Bookman Old Style" w:cs="Calibri"/>
        </w:rPr>
        <w:t>y</w:t>
      </w:r>
      <w:r>
        <w:rPr>
          <w:rFonts w:ascii="Bookman Old Style" w:hAnsi="Bookman Old Style" w:cs="Calibri"/>
        </w:rPr>
        <w:t xml:space="preserve"> </w:t>
      </w:r>
      <w:r w:rsidR="00241C84">
        <w:rPr>
          <w:rFonts w:ascii="Bookman Old Style" w:hAnsi="Bookman Old Style" w:cs="Calibri"/>
        </w:rPr>
        <w:t xml:space="preserve">Kenneth and Krista Las E4846 E Redstone Dr. </w:t>
      </w:r>
      <w:r w:rsidR="00F92B92">
        <w:rPr>
          <w:rFonts w:ascii="Bookman Old Style" w:hAnsi="Bookman Old Style" w:cs="Calibri"/>
        </w:rPr>
        <w:t xml:space="preserve">(parcel # </w:t>
      </w:r>
      <w:r>
        <w:rPr>
          <w:rFonts w:ascii="Bookman Old Style" w:hAnsi="Bookman Old Style" w:cs="Calibri"/>
        </w:rPr>
        <w:t>024-2378-</w:t>
      </w:r>
      <w:r w:rsidR="00241C84">
        <w:rPr>
          <w:rFonts w:ascii="Bookman Old Style" w:hAnsi="Bookman Old Style" w:cs="Calibri"/>
        </w:rPr>
        <w:t xml:space="preserve"> </w:t>
      </w:r>
    </w:p>
    <w:p w14:paraId="5D2670CB" w14:textId="77777777" w:rsidR="00241C84" w:rsidRDefault="00241C84" w:rsidP="00F92B92">
      <w:pPr>
        <w:ind w:left="270"/>
        <w:rPr>
          <w:rFonts w:ascii="Bookman Old Style" w:hAnsi="Bookman Old Style" w:cs="Calibri"/>
        </w:rPr>
      </w:pPr>
      <w:r>
        <w:rPr>
          <w:rFonts w:ascii="Bookman Old Style" w:hAnsi="Bookman Old Style" w:cs="Calibri"/>
        </w:rPr>
        <w:t xml:space="preserve">    </w:t>
      </w:r>
      <w:r w:rsidR="00C63A28">
        <w:rPr>
          <w:rFonts w:ascii="Bookman Old Style" w:hAnsi="Bookman Old Style" w:cs="Calibri"/>
        </w:rPr>
        <w:t xml:space="preserve">00000) </w:t>
      </w:r>
      <w:r w:rsidR="00F92B92">
        <w:rPr>
          <w:rFonts w:ascii="Bookman Old Style" w:hAnsi="Bookman Old Style" w:cs="Calibri"/>
        </w:rPr>
        <w:t>and Lot 35 owned by</w:t>
      </w:r>
      <w:r w:rsidR="00C63A28">
        <w:rPr>
          <w:rFonts w:ascii="Bookman Old Style" w:hAnsi="Bookman Old Style" w:cs="Calibri"/>
        </w:rPr>
        <w:t xml:space="preserve"> </w:t>
      </w:r>
      <w:r>
        <w:rPr>
          <w:rFonts w:ascii="Bookman Old Style" w:hAnsi="Bookman Old Style" w:cs="Calibri"/>
        </w:rPr>
        <w:t xml:space="preserve">Paula and Gregory </w:t>
      </w:r>
      <w:r w:rsidR="00F92B92">
        <w:rPr>
          <w:rFonts w:ascii="Bookman Old Style" w:hAnsi="Bookman Old Style" w:cs="Calibri"/>
        </w:rPr>
        <w:t>Giles</w:t>
      </w:r>
      <w:r>
        <w:rPr>
          <w:rFonts w:ascii="Bookman Old Style" w:hAnsi="Bookman Old Style" w:cs="Calibri"/>
        </w:rPr>
        <w:t xml:space="preserve"> E4860 E. Redstone </w:t>
      </w:r>
    </w:p>
    <w:p w14:paraId="1474B68D" w14:textId="46DC501B" w:rsidR="00F92B92" w:rsidRPr="00D433EA" w:rsidRDefault="00241C84" w:rsidP="00F92B92">
      <w:pPr>
        <w:ind w:left="270"/>
        <w:rPr>
          <w:rFonts w:ascii="Bookman Old Style" w:hAnsi="Bookman Old Style" w:cs="Calibri"/>
        </w:rPr>
      </w:pPr>
      <w:r>
        <w:rPr>
          <w:rFonts w:ascii="Bookman Old Style" w:hAnsi="Bookman Old Style" w:cs="Calibri"/>
        </w:rPr>
        <w:t xml:space="preserve">    Dr. </w:t>
      </w:r>
      <w:r w:rsidR="00F92B92">
        <w:rPr>
          <w:rFonts w:ascii="Bookman Old Style" w:hAnsi="Bookman Old Style" w:cs="Calibri"/>
        </w:rPr>
        <w:t>(parcel #024-</w:t>
      </w:r>
      <w:r w:rsidR="00C63A28">
        <w:rPr>
          <w:rFonts w:ascii="Bookman Old Style" w:hAnsi="Bookman Old Style" w:cs="Calibri"/>
        </w:rPr>
        <w:t>2380-00000</w:t>
      </w:r>
      <w:r w:rsidR="00F92B92">
        <w:rPr>
          <w:rFonts w:ascii="Bookman Old Style" w:hAnsi="Bookman Old Style" w:cs="Calibri"/>
        </w:rPr>
        <w:t>)</w:t>
      </w:r>
      <w:r>
        <w:rPr>
          <w:rFonts w:ascii="Bookman Old Style" w:hAnsi="Bookman Old Style" w:cs="Calibri"/>
        </w:rPr>
        <w:t xml:space="preserve"> </w:t>
      </w:r>
      <w:r w:rsidR="00F92B92">
        <w:rPr>
          <w:rFonts w:ascii="Bookman Old Style" w:hAnsi="Bookman Old Style" w:cs="Calibri"/>
        </w:rPr>
        <w:t>Team Engineering</w:t>
      </w:r>
      <w:r>
        <w:rPr>
          <w:rFonts w:ascii="Bookman Old Style" w:hAnsi="Bookman Old Style" w:cs="Calibri"/>
        </w:rPr>
        <w:t xml:space="preserve"> Surveyor-</w:t>
      </w:r>
      <w:r w:rsidR="00C63A28">
        <w:rPr>
          <w:rFonts w:ascii="Bookman Old Style" w:hAnsi="Bookman Old Style" w:cs="Calibri"/>
        </w:rPr>
        <w:t xml:space="preserve">Steven Alt </w:t>
      </w:r>
    </w:p>
    <w:p w14:paraId="5C8BFC5D" w14:textId="77777777" w:rsidR="00F92B92" w:rsidRPr="00D433EA" w:rsidRDefault="00F92B92" w:rsidP="00F92B92">
      <w:pPr>
        <w:ind w:left="270"/>
        <w:rPr>
          <w:rFonts w:ascii="Bookman Old Style" w:hAnsi="Bookman Old Style" w:cs="Calibri"/>
        </w:rPr>
      </w:pPr>
      <w:r w:rsidRPr="00D433EA">
        <w:rPr>
          <w:rFonts w:ascii="Bookman Old Style" w:hAnsi="Bookman Old Style" w:cs="Calibri"/>
        </w:rPr>
        <w:t xml:space="preserve">7. Adjourn  </w:t>
      </w:r>
    </w:p>
    <w:p w14:paraId="015D5E05" w14:textId="77777777" w:rsidR="00F92B92" w:rsidRPr="000D02E0" w:rsidRDefault="00F92B92" w:rsidP="00F92B92">
      <w:pPr>
        <w:ind w:left="270"/>
        <w:rPr>
          <w:rFonts w:ascii="Bookman Old Style" w:hAnsi="Bookman Old Style" w:cs="Calibri"/>
          <w:sz w:val="20"/>
          <w:szCs w:val="20"/>
        </w:rPr>
      </w:pPr>
      <w:bookmarkStart w:id="0" w:name="_Hlk99698467"/>
    </w:p>
    <w:p w14:paraId="75EC9E4F" w14:textId="77777777" w:rsidR="00F92B92" w:rsidRPr="00BD1E6A" w:rsidRDefault="00F92B92" w:rsidP="00F92B92">
      <w:pPr>
        <w:ind w:left="270"/>
        <w:rPr>
          <w:rFonts w:ascii="Bookman Old Style" w:hAnsi="Bookman Old Style" w:cs="Calibri"/>
          <w:sz w:val="20"/>
          <w:szCs w:val="20"/>
        </w:rPr>
      </w:pPr>
      <w:r w:rsidRPr="00BD1E6A">
        <w:rPr>
          <w:rFonts w:ascii="Bookman Old Style" w:hAnsi="Bookman Old Style" w:cs="Calibri"/>
          <w:sz w:val="20"/>
          <w:szCs w:val="20"/>
        </w:rPr>
        <w:t xml:space="preserve">Jean Judd/Town of La Valle Clerk </w:t>
      </w:r>
      <w:bookmarkEnd w:id="0"/>
    </w:p>
    <w:p w14:paraId="11823B42" w14:textId="77777777" w:rsidR="00F92B92" w:rsidRPr="00BD1E6A" w:rsidRDefault="00F92B92" w:rsidP="00F92B92">
      <w:pPr>
        <w:ind w:left="270"/>
        <w:rPr>
          <w:b/>
          <w:sz w:val="20"/>
          <w:szCs w:val="20"/>
        </w:rPr>
      </w:pPr>
    </w:p>
    <w:p w14:paraId="4C280A0C" w14:textId="77777777" w:rsidR="00F92B92" w:rsidRPr="00BD1E6A" w:rsidRDefault="00F92B92" w:rsidP="00F92B92">
      <w:r w:rsidRPr="00BD1E6A">
        <w:rPr>
          <w:sz w:val="20"/>
          <w:szCs w:val="20"/>
        </w:rPr>
        <w:t>It is possible that members of the Town Board may be in attendance at the above stated meeting to gather information, no action will be taken by any governmental body at the above-stated meeting other than the governmental body specifically referred to above in this notice.</w:t>
      </w:r>
    </w:p>
    <w:p w14:paraId="37165B9B" w14:textId="77777777" w:rsidR="00F92B92" w:rsidRPr="00BD1E6A" w:rsidRDefault="00F92B92" w:rsidP="00F92B92"/>
    <w:p w14:paraId="6FC51CB4" w14:textId="77777777" w:rsidR="00F92B92" w:rsidRPr="00D95303" w:rsidRDefault="00F92B92" w:rsidP="00F92B92">
      <w:pPr>
        <w:rPr>
          <w:color w:val="FF0000"/>
        </w:rPr>
      </w:pPr>
    </w:p>
    <w:p w14:paraId="77EB0598" w14:textId="77777777" w:rsidR="00F92B92" w:rsidRPr="00D95303" w:rsidRDefault="00F92B92" w:rsidP="00F92B92">
      <w:pPr>
        <w:rPr>
          <w:color w:val="FF0000"/>
        </w:rPr>
      </w:pPr>
    </w:p>
    <w:p w14:paraId="0E42A11E" w14:textId="77777777" w:rsidR="00F92B92" w:rsidRDefault="00F92B92" w:rsidP="00F92B92"/>
    <w:p w14:paraId="2D2BA9FB" w14:textId="77777777" w:rsidR="00F92B92" w:rsidRDefault="00F92B92" w:rsidP="00F92B92"/>
    <w:p w14:paraId="7F24D0DB" w14:textId="77777777" w:rsidR="00F92B92" w:rsidRDefault="00F92B92" w:rsidP="00F92B92"/>
    <w:p w14:paraId="426D571F" w14:textId="77777777" w:rsidR="00F92B92" w:rsidRDefault="00F92B92" w:rsidP="00F92B92"/>
    <w:p w14:paraId="77B419F3" w14:textId="77777777" w:rsidR="00F92B92" w:rsidRDefault="00F92B92" w:rsidP="00F92B92"/>
    <w:p w14:paraId="0DC650AD" w14:textId="77777777" w:rsidR="000D36E9" w:rsidRDefault="000D36E9"/>
    <w:sectPr w:rsidR="000D3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5898"/>
    <w:multiLevelType w:val="hybridMultilevel"/>
    <w:tmpl w:val="7C321E84"/>
    <w:lvl w:ilvl="0" w:tplc="1B341A00">
      <w:start w:val="1"/>
      <w:numFmt w:val="decimal"/>
      <w:lvlText w:val="%1."/>
      <w:lvlJc w:val="left"/>
      <w:pPr>
        <w:tabs>
          <w:tab w:val="num" w:pos="630"/>
        </w:tabs>
        <w:ind w:left="630" w:hanging="360"/>
      </w:pPr>
      <w:rPr>
        <w:color w:val="auto"/>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num w:numId="1" w16cid:durableId="422991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92"/>
    <w:rsid w:val="000D36E9"/>
    <w:rsid w:val="00241C84"/>
    <w:rsid w:val="00502D9A"/>
    <w:rsid w:val="00A55ADF"/>
    <w:rsid w:val="00AB47F3"/>
    <w:rsid w:val="00C63A28"/>
    <w:rsid w:val="00F9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D499"/>
  <w15:chartTrackingRefBased/>
  <w15:docId w15:val="{A439BD91-2AF1-4BD9-9A85-771E7069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9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92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B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B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B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B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B92"/>
    <w:rPr>
      <w:rFonts w:eastAsiaTheme="majorEastAsia" w:cstheme="majorBidi"/>
      <w:color w:val="272727" w:themeColor="text1" w:themeTint="D8"/>
    </w:rPr>
  </w:style>
  <w:style w:type="paragraph" w:styleId="Title">
    <w:name w:val="Title"/>
    <w:basedOn w:val="Normal"/>
    <w:next w:val="Normal"/>
    <w:link w:val="TitleChar"/>
    <w:qFormat/>
    <w:rsid w:val="00F92B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2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B92"/>
    <w:pPr>
      <w:spacing w:before="160"/>
      <w:jc w:val="center"/>
    </w:pPr>
    <w:rPr>
      <w:i/>
      <w:iCs/>
      <w:color w:val="404040" w:themeColor="text1" w:themeTint="BF"/>
    </w:rPr>
  </w:style>
  <w:style w:type="character" w:customStyle="1" w:styleId="QuoteChar">
    <w:name w:val="Quote Char"/>
    <w:basedOn w:val="DefaultParagraphFont"/>
    <w:link w:val="Quote"/>
    <w:uiPriority w:val="29"/>
    <w:rsid w:val="00F92B92"/>
    <w:rPr>
      <w:i/>
      <w:iCs/>
      <w:color w:val="404040" w:themeColor="text1" w:themeTint="BF"/>
    </w:rPr>
  </w:style>
  <w:style w:type="paragraph" w:styleId="ListParagraph">
    <w:name w:val="List Paragraph"/>
    <w:basedOn w:val="Normal"/>
    <w:uiPriority w:val="34"/>
    <w:qFormat/>
    <w:rsid w:val="00F92B92"/>
    <w:pPr>
      <w:ind w:left="720"/>
      <w:contextualSpacing/>
    </w:pPr>
  </w:style>
  <w:style w:type="character" w:styleId="IntenseEmphasis">
    <w:name w:val="Intense Emphasis"/>
    <w:basedOn w:val="DefaultParagraphFont"/>
    <w:uiPriority w:val="21"/>
    <w:qFormat/>
    <w:rsid w:val="00F92B92"/>
    <w:rPr>
      <w:i/>
      <w:iCs/>
      <w:color w:val="0F4761" w:themeColor="accent1" w:themeShade="BF"/>
    </w:rPr>
  </w:style>
  <w:style w:type="paragraph" w:styleId="IntenseQuote">
    <w:name w:val="Intense Quote"/>
    <w:basedOn w:val="Normal"/>
    <w:next w:val="Normal"/>
    <w:link w:val="IntenseQuoteChar"/>
    <w:uiPriority w:val="30"/>
    <w:qFormat/>
    <w:rsid w:val="00F92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B92"/>
    <w:rPr>
      <w:i/>
      <w:iCs/>
      <w:color w:val="0F4761" w:themeColor="accent1" w:themeShade="BF"/>
    </w:rPr>
  </w:style>
  <w:style w:type="character" w:styleId="IntenseReference">
    <w:name w:val="Intense Reference"/>
    <w:basedOn w:val="DefaultParagraphFont"/>
    <w:uiPriority w:val="32"/>
    <w:qFormat/>
    <w:rsid w:val="00F92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Judd</dc:creator>
  <cp:keywords/>
  <dc:description/>
  <cp:lastModifiedBy>Jean Judd</cp:lastModifiedBy>
  <cp:revision>2</cp:revision>
  <dcterms:created xsi:type="dcterms:W3CDTF">2025-12-22T15:10:00Z</dcterms:created>
  <dcterms:modified xsi:type="dcterms:W3CDTF">2025-12-22T15:10:00Z</dcterms:modified>
</cp:coreProperties>
</file>